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D315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D14F6A">
        <w:rPr>
          <w:rFonts w:ascii="Times New Roman" w:hAnsi="Times New Roman"/>
          <w:b/>
          <w:sz w:val="24"/>
          <w:szCs w:val="24"/>
        </w:rPr>
        <w:t xml:space="preserve"> </w:t>
      </w:r>
      <w:r w:rsidR="00F10F45">
        <w:rPr>
          <w:rFonts w:ascii="Times New Roman" w:hAnsi="Times New Roman"/>
          <w:b/>
          <w:sz w:val="24"/>
          <w:szCs w:val="24"/>
          <w:lang w:val="ky-KG"/>
        </w:rPr>
        <w:t>11</w:t>
      </w:r>
      <w:r w:rsidR="006E3B42">
        <w:rPr>
          <w:rFonts w:ascii="Times New Roman" w:hAnsi="Times New Roman"/>
          <w:b/>
          <w:sz w:val="24"/>
          <w:szCs w:val="24"/>
          <w:lang w:val="ky-KG"/>
        </w:rPr>
        <w:t xml:space="preserve"> марта</w:t>
      </w:r>
      <w:r w:rsidR="00EA4BFE">
        <w:rPr>
          <w:rFonts w:ascii="Times New Roman" w:hAnsi="Times New Roman"/>
          <w:b/>
          <w:sz w:val="24"/>
          <w:szCs w:val="24"/>
        </w:rPr>
        <w:t xml:space="preserve"> </w:t>
      </w:r>
      <w:r w:rsidR="006C7CCB">
        <w:rPr>
          <w:rFonts w:ascii="Times New Roman" w:hAnsi="Times New Roman"/>
          <w:b/>
          <w:sz w:val="24"/>
          <w:szCs w:val="24"/>
        </w:rPr>
        <w:t xml:space="preserve"> по</w:t>
      </w:r>
      <w:r w:rsidR="00291AAE">
        <w:rPr>
          <w:rFonts w:ascii="Times New Roman" w:hAnsi="Times New Roman"/>
          <w:b/>
          <w:sz w:val="24"/>
          <w:szCs w:val="24"/>
        </w:rPr>
        <w:t xml:space="preserve"> </w:t>
      </w:r>
      <w:r w:rsidR="00F10F45">
        <w:rPr>
          <w:rFonts w:ascii="Times New Roman" w:hAnsi="Times New Roman"/>
          <w:b/>
          <w:sz w:val="24"/>
          <w:szCs w:val="24"/>
        </w:rPr>
        <w:t>14</w:t>
      </w:r>
      <w:bookmarkStart w:id="0" w:name="_GoBack"/>
      <w:bookmarkEnd w:id="0"/>
      <w:r w:rsidR="006E3B42">
        <w:rPr>
          <w:rFonts w:ascii="Times New Roman" w:hAnsi="Times New Roman"/>
          <w:b/>
          <w:sz w:val="24"/>
          <w:szCs w:val="24"/>
        </w:rPr>
        <w:t xml:space="preserve"> марта</w:t>
      </w:r>
      <w:r w:rsidR="00454B6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246E61">
        <w:rPr>
          <w:rFonts w:ascii="Times New Roman" w:hAnsi="Times New Roman"/>
          <w:b/>
          <w:sz w:val="24"/>
          <w:szCs w:val="24"/>
        </w:rPr>
        <w:t xml:space="preserve">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291AAE">
        <w:rPr>
          <w:rFonts w:ascii="Times New Roman" w:hAnsi="Times New Roman"/>
          <w:b/>
          <w:sz w:val="24"/>
          <w:szCs w:val="24"/>
        </w:rPr>
        <w:t>4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9"/>
        <w:gridCol w:w="1701"/>
      </w:tblGrid>
      <w:tr w:rsidR="00B60E77" w:rsidRPr="005A2FEB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АИ-05-06/24ГД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1408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/23и4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прокуратуры  Иссык-Кульского района к Мэрии г. Чолпон-Ата, ОАО “Кыргыз Темир”, ОсОО “Элка Лимитед” о признании недействительными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11.03.2024</w:t>
            </w:r>
          </w:p>
          <w:p w:rsidR="00F10F45" w:rsidRPr="00A921F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09:30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АИ-05-80/24ГД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902/23и5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Иссык-Кульского регионального управления Министерства природных ресурсов, экологии и технического надзора КР к ИПЭС филиал ОАО “Национальная электрическая сеть Кыргызстана” о признании АКТа о нарушении “ППЭЭ” №004139 от 09.11.22г недействительным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11.03.2024г.</w:t>
            </w:r>
          </w:p>
          <w:p w:rsidR="00F10F45" w:rsidRPr="00A921F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АИ-05-81/24ГД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1032/23и3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Абдыраимова А.Т. к  Мусаевой М., Калиевой Э. о снижении сумму взыскиваемого алимента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CD25B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CD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11.03.2024 11:00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АИ-05-83/24ГД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172/19и5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Матниязовой Р.М. к Мэрии г.Каракол о восстановлении на работу (о  пересмотре определения Иссык-Кульского областного суда от 11.03.2020г. по вновь открывшимся обстоятельством)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DD5CEE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11.03.2024 15:00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АИ-05-629/23ГД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ГД-36/23и5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21.11.23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ОАО “Коммерческий Банк Кыргызстан” к Асанкожоевой А.Т., Султаналиевой К.А. и Океновой А.К. о взыскании ущерба, причиненного работниками при исполнении трудовых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DD5CEE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08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12.03.2024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7408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408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АИ-05-86/24ГД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599/23и5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Сыдыкова Б.М. к Дюшееву Ш.И. о взыскании долга по обязательству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74082D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408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12.03.2024 10:00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1057/23и5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Мэрии г. Каракол, Управления муниципальным имуществом г. Каракол к Кудинову В.В., т/л Каракольскому городскому отделу Культуры об устранении препятствий в пользовании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9C6CC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3.2024 11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АИ-05-684/23ГД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1195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/23и4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28.12.23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Кыргызского Государственного медицинского института переподготовки и повышения квалификации имени  С.Б. Даниярова к ГУ “Кадастр”,  Бегалиевой К.Б. о признании недействительным договора купли-продажи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6F391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3:3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АИ-05-74/24ГД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1/24и4</w:t>
            </w:r>
          </w:p>
          <w:p w:rsidR="00F10F45" w:rsidRDefault="00F10F45" w:rsidP="00521DAA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 Иссык-Кульского  лесхоза к ОсОО “МЭКА профи” о расторжении договора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9347B9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9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12.03.2024 14:00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АИ-05-77/24ГД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102/24и3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Осек уулу Суйунбек к Абдрахмановой Сайракул о признании действительным договора купли-продажи з/у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CD25B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CD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12.03.2024 15:00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1356/23и4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Бочарникова В.В. к Билалиевой Г.С. о выселении и встречному иску Билалиевой Г.С. к Бочарникову В.В. о признании недействительными Свидетельство о праве на наследство по закону от 15.09.2020г.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9C6CC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АИ-05-128/24ГД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46/24и3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Шахтербек  уулу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FF6DBA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12.03.2024 17:00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АИ-05-145/24ГД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44/24и3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Шамшиева Б.У.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AD1762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AD17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12.03.2024 17:15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АИ-05-143/24ГД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35/24и3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Качкынова Э.К.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AD1762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AD17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09:00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АИ-05-144/24ГД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75/24и3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Темирбекова Э.Э.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AD1762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AD17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09: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АИ-05-158/24ГД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67/24и3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Иманалиевой М.Д.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5D1C6D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D1C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09:30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АИ-05-162/24ГД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85/24и3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Бегалиевой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5D1C6D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D1C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09: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АИ-05-34/24ГД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05/24и6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Дирекции по управлению фондом развития Иссык-Кульской области к ОсОО “ДомСтройГрупп” о взыскании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13.03.2024</w:t>
            </w:r>
          </w:p>
          <w:p w:rsidR="00F10F45" w:rsidRPr="00A921F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АИ-05-320/23ГД</w:t>
            </w:r>
          </w:p>
          <w:p w:rsidR="00F10F45" w:rsidRDefault="00F10F45" w:rsidP="00521DAA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ГД-122/23и 4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21.06.2023г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9F3D28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Иссык-Кульское предприятие электрических сетей к Иссык-Кульскому региональному управлению Министерства природных ресурсов, экологии и технического надзора о взыскании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FA6E2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A6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11:00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АИ-05-79/24ГД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1141/23и3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Иманалиевой Г.С. к Өмүрзакову Б.Ш. об освобождении и возврате незаконно занятый з/у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CD25B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CD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14:00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АИ-05-129/24ГД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51/24и3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Рахманова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FF6DBA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13:30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АИ-05-87/24ГД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884/23и5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Прокуратуры Иссык-Кульской области к ИГ университету им. К. Тыныстанова, з/л. Госагенство по упр. Госимуществом при кабинете Мин.КР, Токтогулова Р., ГУ “Кадастр”, Шаршеева Э.Ш. о признании недействительным договора купли-продажи от 12.01.2006года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CD25B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CD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АИ-05-130/24ГД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43/24и3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Чумуевой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FF6DBA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17:00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АИ-05-147/24ГД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82/24и3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Байкулиевой Т.У.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A921F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17: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АИ-05-167/24ГД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40/24и3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Бектемиров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5774A9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774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13.03.2024 17:30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838/23и7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Молдогазиевой К.К. к Жумаеву Р.Б. т/л прокуратура о лишении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3158BD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158B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158B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3158B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3158B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АИ-05-90/24ГД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842/23и5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</w:t>
            </w:r>
            <w:proofErr w:type="spellStart"/>
            <w:r w:rsidRPr="00EA581E">
              <w:rPr>
                <w:rFonts w:ascii="Times New Roman" w:hAnsi="Times New Roman"/>
                <w:sz w:val="20"/>
                <w:szCs w:val="20"/>
              </w:rPr>
              <w:t>Латфуллиной</w:t>
            </w:r>
            <w:proofErr w:type="spellEnd"/>
            <w:r w:rsidRPr="00EA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581E">
              <w:rPr>
                <w:rFonts w:ascii="Times New Roman" w:hAnsi="Times New Roman"/>
                <w:sz w:val="20"/>
                <w:szCs w:val="20"/>
              </w:rPr>
              <w:t>Галии</w:t>
            </w:r>
            <w:proofErr w:type="spellEnd"/>
            <w:r w:rsidRPr="00EA581E">
              <w:rPr>
                <w:rFonts w:ascii="Times New Roman" w:hAnsi="Times New Roman"/>
                <w:sz w:val="20"/>
                <w:szCs w:val="20"/>
              </w:rPr>
              <w:t xml:space="preserve"> Алексеевны к ответчикам </w:t>
            </w:r>
            <w:proofErr w:type="spellStart"/>
            <w:r w:rsidRPr="00EA581E">
              <w:rPr>
                <w:rFonts w:ascii="Times New Roman" w:hAnsi="Times New Roman"/>
                <w:sz w:val="20"/>
                <w:szCs w:val="20"/>
              </w:rPr>
              <w:t>Мананикову</w:t>
            </w:r>
            <w:proofErr w:type="spellEnd"/>
            <w:r w:rsidRPr="00EA581E">
              <w:rPr>
                <w:rFonts w:ascii="Times New Roman" w:hAnsi="Times New Roman"/>
                <w:sz w:val="20"/>
                <w:szCs w:val="20"/>
              </w:rPr>
              <w:t xml:space="preserve"> Александру Алексеевичу и Караульных Андрею Михайловичу, к третьим лицам ГУ «Кадастр» ГАЗР при МСВ ХРР </w:t>
            </w:r>
            <w:proofErr w:type="spellStart"/>
            <w:r w:rsidRPr="00EA581E">
              <w:rPr>
                <w:rFonts w:ascii="Times New Roman" w:hAnsi="Times New Roman"/>
                <w:sz w:val="20"/>
                <w:szCs w:val="20"/>
              </w:rPr>
              <w:t>Кыргызской</w:t>
            </w:r>
            <w:proofErr w:type="spellEnd"/>
            <w:r w:rsidRPr="00EA581E">
              <w:rPr>
                <w:rFonts w:ascii="Times New Roman" w:hAnsi="Times New Roman"/>
                <w:sz w:val="20"/>
                <w:szCs w:val="20"/>
              </w:rPr>
              <w:t xml:space="preserve"> Республики о признании права собственности на недвижимое имущество по праву приобретательской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14.03.2024г.</w:t>
            </w:r>
          </w:p>
          <w:p w:rsidR="00F10F45" w:rsidRPr="00A921F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АИ-05-99/24ГД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353/23и3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Кубатбек кызы Т. к Тологон уулу А. о разделе совместного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657119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5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14.03.2024 14:00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АИ-05-64/24ГД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1108/23и3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Маатова М.Ж.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FD3DBF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D3D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14.03.2024 14:00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АИ-05-58/24ГД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1120/23и3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Турдубекова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DD5CEE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14.03.2024 14:15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АИ-05-55/24ГД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977/23и3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Мамытовой Э.К.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DD5CEE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14.03.2024 14: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АИ-05-53/24ГД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1119/23и3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Тулогабыловой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DD5CEE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14.03.2024 14:45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АИ-05-54/24ГД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977/23и3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Ишенбекова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A921F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14.03.2024 1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АИ-05-14/24СГ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/23и6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14.02.24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Манапбаева К.О. об отмене решение суда Аксакалов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FA6E28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A6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14.03.2024 15:00</w:t>
            </w:r>
          </w:p>
        </w:tc>
      </w:tr>
      <w:tr w:rsidR="00F10F45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АИ-05-122/24ГД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25/24и3</w:t>
            </w:r>
          </w:p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Default="00F10F45" w:rsidP="00521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ОсОО “АСВ КейДжи” о выдаче судебного приказа о взыскании суммы задолженности по договору займа с Садырбекова Н.К.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5" w:rsidRPr="00551BD1" w:rsidRDefault="00F10F45" w:rsidP="00521D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51B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14.03.2024 15:15</w:t>
            </w:r>
          </w:p>
        </w:tc>
      </w:tr>
    </w:tbl>
    <w:p w:rsidR="00EF5CE4" w:rsidRPr="002A749C" w:rsidRDefault="00EF5CE4" w:rsidP="000927FF">
      <w:pPr>
        <w:rPr>
          <w:rFonts w:ascii="Times New Roman" w:hAnsi="Times New Roman"/>
          <w:b/>
          <w:i/>
          <w:sz w:val="48"/>
          <w:szCs w:val="48"/>
          <w:lang w:val="ky-KG"/>
        </w:rPr>
      </w:pPr>
      <w:r w:rsidRPr="002A749C">
        <w:rPr>
          <w:rFonts w:ascii="Times New Roman" w:hAnsi="Times New Roman"/>
          <w:b/>
          <w:i/>
          <w:sz w:val="48"/>
          <w:szCs w:val="48"/>
          <w:lang w:val="ky-KG"/>
        </w:rPr>
        <w:t>5-48-52 Азема</w:t>
      </w:r>
    </w:p>
    <w:sectPr w:rsidR="00EF5CE4" w:rsidRPr="002A749C" w:rsidSect="0040299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A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972"/>
    <w:multiLevelType w:val="multilevel"/>
    <w:tmpl w:val="32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3D2E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E0C"/>
    <w:multiLevelType w:val="hybridMultilevel"/>
    <w:tmpl w:val="15B8AF3A"/>
    <w:lvl w:ilvl="0" w:tplc="8FFA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9C0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C11"/>
    <w:multiLevelType w:val="hybridMultilevel"/>
    <w:tmpl w:val="019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4A46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243AD"/>
    <w:rsid w:val="0003346E"/>
    <w:rsid w:val="00040D8C"/>
    <w:rsid w:val="00050957"/>
    <w:rsid w:val="00085AC3"/>
    <w:rsid w:val="000860C5"/>
    <w:rsid w:val="0009202B"/>
    <w:rsid w:val="000927FF"/>
    <w:rsid w:val="000B5370"/>
    <w:rsid w:val="000C1741"/>
    <w:rsid w:val="000E2255"/>
    <w:rsid w:val="000E376A"/>
    <w:rsid w:val="000E5EF8"/>
    <w:rsid w:val="000F7B96"/>
    <w:rsid w:val="001054F6"/>
    <w:rsid w:val="00137B37"/>
    <w:rsid w:val="00156114"/>
    <w:rsid w:val="00156966"/>
    <w:rsid w:val="001910F7"/>
    <w:rsid w:val="00195F88"/>
    <w:rsid w:val="001976A2"/>
    <w:rsid w:val="001B3C72"/>
    <w:rsid w:val="001C1433"/>
    <w:rsid w:val="001C1451"/>
    <w:rsid w:val="001C38DC"/>
    <w:rsid w:val="002013E4"/>
    <w:rsid w:val="002102A8"/>
    <w:rsid w:val="00241A19"/>
    <w:rsid w:val="00245775"/>
    <w:rsid w:val="00246E61"/>
    <w:rsid w:val="00263A5A"/>
    <w:rsid w:val="00264AEF"/>
    <w:rsid w:val="00277859"/>
    <w:rsid w:val="00291AAE"/>
    <w:rsid w:val="002A4E8F"/>
    <w:rsid w:val="002A749C"/>
    <w:rsid w:val="002B4068"/>
    <w:rsid w:val="002B7E18"/>
    <w:rsid w:val="002C3147"/>
    <w:rsid w:val="002C5089"/>
    <w:rsid w:val="002C5C1B"/>
    <w:rsid w:val="003203DA"/>
    <w:rsid w:val="0032226A"/>
    <w:rsid w:val="0033230E"/>
    <w:rsid w:val="003442FE"/>
    <w:rsid w:val="0036411F"/>
    <w:rsid w:val="00372100"/>
    <w:rsid w:val="00372453"/>
    <w:rsid w:val="003867F7"/>
    <w:rsid w:val="00402992"/>
    <w:rsid w:val="0041545B"/>
    <w:rsid w:val="0044021C"/>
    <w:rsid w:val="00446E1E"/>
    <w:rsid w:val="00452D36"/>
    <w:rsid w:val="00454B68"/>
    <w:rsid w:val="004846BC"/>
    <w:rsid w:val="00491A98"/>
    <w:rsid w:val="0049525A"/>
    <w:rsid w:val="004E06CF"/>
    <w:rsid w:val="004E5F5E"/>
    <w:rsid w:val="004F7D9B"/>
    <w:rsid w:val="0053706E"/>
    <w:rsid w:val="005607A7"/>
    <w:rsid w:val="00590E8F"/>
    <w:rsid w:val="005A2FEB"/>
    <w:rsid w:val="005B71CA"/>
    <w:rsid w:val="005C1818"/>
    <w:rsid w:val="005D1819"/>
    <w:rsid w:val="005D63E9"/>
    <w:rsid w:val="0062116D"/>
    <w:rsid w:val="00637A1F"/>
    <w:rsid w:val="00652E0C"/>
    <w:rsid w:val="0065585B"/>
    <w:rsid w:val="00663550"/>
    <w:rsid w:val="00683CE4"/>
    <w:rsid w:val="00686E8D"/>
    <w:rsid w:val="006A5793"/>
    <w:rsid w:val="006C14EB"/>
    <w:rsid w:val="006C7CCB"/>
    <w:rsid w:val="006D5C21"/>
    <w:rsid w:val="006D7995"/>
    <w:rsid w:val="006E3B42"/>
    <w:rsid w:val="006E54F3"/>
    <w:rsid w:val="006F2A04"/>
    <w:rsid w:val="00700B2D"/>
    <w:rsid w:val="00704D23"/>
    <w:rsid w:val="00704F1F"/>
    <w:rsid w:val="00726625"/>
    <w:rsid w:val="00741954"/>
    <w:rsid w:val="00750AD9"/>
    <w:rsid w:val="00765E01"/>
    <w:rsid w:val="007D2981"/>
    <w:rsid w:val="007D5CF1"/>
    <w:rsid w:val="007E3BB1"/>
    <w:rsid w:val="007E3CF4"/>
    <w:rsid w:val="007E64F9"/>
    <w:rsid w:val="007F368A"/>
    <w:rsid w:val="00805866"/>
    <w:rsid w:val="00805FE4"/>
    <w:rsid w:val="008235DF"/>
    <w:rsid w:val="00843CB1"/>
    <w:rsid w:val="00893DA6"/>
    <w:rsid w:val="008972E6"/>
    <w:rsid w:val="008B468D"/>
    <w:rsid w:val="008C4683"/>
    <w:rsid w:val="008D4533"/>
    <w:rsid w:val="008D5B0B"/>
    <w:rsid w:val="008D63A5"/>
    <w:rsid w:val="008D641A"/>
    <w:rsid w:val="008F0AB2"/>
    <w:rsid w:val="008F3237"/>
    <w:rsid w:val="00930846"/>
    <w:rsid w:val="00930C30"/>
    <w:rsid w:val="009377F2"/>
    <w:rsid w:val="009454A1"/>
    <w:rsid w:val="00971AFF"/>
    <w:rsid w:val="00997AED"/>
    <w:rsid w:val="009A3909"/>
    <w:rsid w:val="009B0B18"/>
    <w:rsid w:val="009B3D26"/>
    <w:rsid w:val="009E2FA3"/>
    <w:rsid w:val="009E655E"/>
    <w:rsid w:val="00A03840"/>
    <w:rsid w:val="00A0729C"/>
    <w:rsid w:val="00A12BCC"/>
    <w:rsid w:val="00A303F1"/>
    <w:rsid w:val="00A3072A"/>
    <w:rsid w:val="00A309A8"/>
    <w:rsid w:val="00A334B1"/>
    <w:rsid w:val="00A50C28"/>
    <w:rsid w:val="00A57AF0"/>
    <w:rsid w:val="00A96B8A"/>
    <w:rsid w:val="00AA0A97"/>
    <w:rsid w:val="00AA3913"/>
    <w:rsid w:val="00AB6CB3"/>
    <w:rsid w:val="00AE73F4"/>
    <w:rsid w:val="00AF383B"/>
    <w:rsid w:val="00AF4469"/>
    <w:rsid w:val="00B1077D"/>
    <w:rsid w:val="00B1688F"/>
    <w:rsid w:val="00B37E33"/>
    <w:rsid w:val="00B60E77"/>
    <w:rsid w:val="00B61C2E"/>
    <w:rsid w:val="00B73FD5"/>
    <w:rsid w:val="00B916DF"/>
    <w:rsid w:val="00BA71A2"/>
    <w:rsid w:val="00BB3802"/>
    <w:rsid w:val="00BE1DE4"/>
    <w:rsid w:val="00C16430"/>
    <w:rsid w:val="00C34836"/>
    <w:rsid w:val="00C51DCE"/>
    <w:rsid w:val="00C73228"/>
    <w:rsid w:val="00C924B1"/>
    <w:rsid w:val="00CA283B"/>
    <w:rsid w:val="00CB74EA"/>
    <w:rsid w:val="00CC7DE7"/>
    <w:rsid w:val="00CD4692"/>
    <w:rsid w:val="00CF17E2"/>
    <w:rsid w:val="00CF322B"/>
    <w:rsid w:val="00CF3BFA"/>
    <w:rsid w:val="00CF7BA3"/>
    <w:rsid w:val="00D0791E"/>
    <w:rsid w:val="00D14F6A"/>
    <w:rsid w:val="00D220D5"/>
    <w:rsid w:val="00D34E5B"/>
    <w:rsid w:val="00D437BC"/>
    <w:rsid w:val="00D833F5"/>
    <w:rsid w:val="00D912AB"/>
    <w:rsid w:val="00D930BF"/>
    <w:rsid w:val="00DA3EC4"/>
    <w:rsid w:val="00DA7B8C"/>
    <w:rsid w:val="00DD315B"/>
    <w:rsid w:val="00DE4459"/>
    <w:rsid w:val="00DF5EDA"/>
    <w:rsid w:val="00E108BE"/>
    <w:rsid w:val="00E64334"/>
    <w:rsid w:val="00E72ECE"/>
    <w:rsid w:val="00E73CE7"/>
    <w:rsid w:val="00E82AEB"/>
    <w:rsid w:val="00E87877"/>
    <w:rsid w:val="00E90A32"/>
    <w:rsid w:val="00EA4BFE"/>
    <w:rsid w:val="00EB7490"/>
    <w:rsid w:val="00EC6C80"/>
    <w:rsid w:val="00EF5CE4"/>
    <w:rsid w:val="00F10C70"/>
    <w:rsid w:val="00F10F45"/>
    <w:rsid w:val="00F20518"/>
    <w:rsid w:val="00F3703D"/>
    <w:rsid w:val="00F56A8C"/>
    <w:rsid w:val="00F6167F"/>
    <w:rsid w:val="00FB36DD"/>
    <w:rsid w:val="00FB6DB9"/>
    <w:rsid w:val="00FC05C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2567-1C02-4E9A-887A-C7ED3850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Оторов Айболот Токтобекович</dc:creator>
  <cp:lastModifiedBy>Оторов Айболот Токтобекович</cp:lastModifiedBy>
  <cp:revision>14</cp:revision>
  <cp:lastPrinted>2024-02-25T11:04:00Z</cp:lastPrinted>
  <dcterms:created xsi:type="dcterms:W3CDTF">2024-01-10T05:32:00Z</dcterms:created>
  <dcterms:modified xsi:type="dcterms:W3CDTF">2024-03-11T03:46:00Z</dcterms:modified>
</cp:coreProperties>
</file>