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E77" w:rsidRDefault="00750AD9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ab/>
      </w:r>
      <w:r w:rsidR="00D34E5B">
        <w:rPr>
          <w:rFonts w:ascii="Times New Roman" w:hAnsi="Times New Roman"/>
          <w:b/>
        </w:rPr>
        <w:t>С</w:t>
      </w:r>
      <w:r w:rsidR="00B60E77">
        <w:rPr>
          <w:rFonts w:ascii="Times New Roman" w:hAnsi="Times New Roman"/>
          <w:b/>
          <w:sz w:val="24"/>
          <w:szCs w:val="24"/>
        </w:rPr>
        <w:t xml:space="preserve"> П И С О К</w:t>
      </w:r>
    </w:p>
    <w:p w:rsidR="00B60E77" w:rsidRDefault="00B60E77" w:rsidP="00B60E77">
      <w:pPr>
        <w:tabs>
          <w:tab w:val="left" w:pos="-250"/>
        </w:tabs>
        <w:spacing w:after="0" w:line="240" w:lineRule="auto"/>
        <w:ind w:left="-392" w:firstLine="142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назначенных гражданских дел на апелляционное рассмотрение</w:t>
      </w:r>
    </w:p>
    <w:p w:rsidR="00B60E77" w:rsidRDefault="00AF4469" w:rsidP="00AF4469">
      <w:pPr>
        <w:tabs>
          <w:tab w:val="left" w:pos="-250"/>
        </w:tabs>
        <w:spacing w:after="0" w:line="240" w:lineRule="auto"/>
        <w:ind w:left="-392"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D315B">
        <w:rPr>
          <w:rFonts w:ascii="Times New Roman" w:hAnsi="Times New Roman"/>
          <w:b/>
          <w:sz w:val="24"/>
          <w:szCs w:val="24"/>
        </w:rPr>
        <w:t xml:space="preserve">                           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A334B1">
        <w:rPr>
          <w:rFonts w:ascii="Times New Roman" w:hAnsi="Times New Roman"/>
          <w:b/>
          <w:sz w:val="24"/>
          <w:szCs w:val="24"/>
        </w:rPr>
        <w:t xml:space="preserve">с </w:t>
      </w:r>
      <w:r w:rsidR="00D14F6A">
        <w:rPr>
          <w:rFonts w:ascii="Times New Roman" w:hAnsi="Times New Roman"/>
          <w:b/>
          <w:sz w:val="24"/>
          <w:szCs w:val="24"/>
        </w:rPr>
        <w:t xml:space="preserve"> </w:t>
      </w:r>
      <w:r w:rsidR="00447B36">
        <w:rPr>
          <w:rFonts w:ascii="Times New Roman" w:hAnsi="Times New Roman"/>
          <w:b/>
          <w:sz w:val="24"/>
          <w:szCs w:val="24"/>
          <w:lang w:val="ky-KG"/>
        </w:rPr>
        <w:t>27</w:t>
      </w:r>
      <w:proofErr w:type="gramEnd"/>
      <w:r w:rsidR="000F7B96">
        <w:rPr>
          <w:rFonts w:ascii="Times New Roman" w:hAnsi="Times New Roman"/>
          <w:b/>
          <w:sz w:val="24"/>
          <w:szCs w:val="24"/>
        </w:rPr>
        <w:t xml:space="preserve"> </w:t>
      </w:r>
      <w:r w:rsidR="00CF17E2">
        <w:rPr>
          <w:rFonts w:ascii="Times New Roman" w:hAnsi="Times New Roman"/>
          <w:b/>
          <w:sz w:val="24"/>
          <w:szCs w:val="24"/>
        </w:rPr>
        <w:t>н</w:t>
      </w:r>
      <w:r w:rsidR="000F7B96">
        <w:rPr>
          <w:rFonts w:ascii="Times New Roman" w:hAnsi="Times New Roman"/>
          <w:b/>
          <w:sz w:val="24"/>
          <w:szCs w:val="24"/>
        </w:rPr>
        <w:t>оября</w:t>
      </w:r>
      <w:r w:rsidR="00EA4BFE">
        <w:rPr>
          <w:rFonts w:ascii="Times New Roman" w:hAnsi="Times New Roman"/>
          <w:b/>
          <w:sz w:val="24"/>
          <w:szCs w:val="24"/>
        </w:rPr>
        <w:t xml:space="preserve"> </w:t>
      </w:r>
      <w:r w:rsidR="006C7CCB">
        <w:rPr>
          <w:rFonts w:ascii="Times New Roman" w:hAnsi="Times New Roman"/>
          <w:b/>
          <w:sz w:val="24"/>
          <w:szCs w:val="24"/>
        </w:rPr>
        <w:t xml:space="preserve"> по</w:t>
      </w:r>
      <w:r w:rsidR="0032226A">
        <w:rPr>
          <w:rFonts w:ascii="Times New Roman" w:hAnsi="Times New Roman"/>
          <w:b/>
          <w:sz w:val="24"/>
          <w:szCs w:val="24"/>
        </w:rPr>
        <w:t xml:space="preserve"> </w:t>
      </w:r>
      <w:r w:rsidR="00447B36">
        <w:rPr>
          <w:rFonts w:ascii="Times New Roman" w:hAnsi="Times New Roman"/>
          <w:b/>
          <w:sz w:val="24"/>
          <w:szCs w:val="24"/>
          <w:lang w:val="ky-KG"/>
        </w:rPr>
        <w:t>1 декабря</w:t>
      </w:r>
      <w:bookmarkStart w:id="0" w:name="_GoBack"/>
      <w:bookmarkEnd w:id="0"/>
      <w:r w:rsidR="00246E61">
        <w:rPr>
          <w:rFonts w:ascii="Times New Roman" w:hAnsi="Times New Roman"/>
          <w:b/>
          <w:sz w:val="24"/>
          <w:szCs w:val="24"/>
        </w:rPr>
        <w:t xml:space="preserve"> </w:t>
      </w:r>
      <w:r w:rsidR="00B60E77">
        <w:rPr>
          <w:rFonts w:ascii="Times New Roman" w:hAnsi="Times New Roman"/>
          <w:b/>
          <w:sz w:val="24"/>
          <w:szCs w:val="24"/>
        </w:rPr>
        <w:t>202</w:t>
      </w:r>
      <w:r w:rsidR="006C7CCB">
        <w:rPr>
          <w:rFonts w:ascii="Times New Roman" w:hAnsi="Times New Roman"/>
          <w:b/>
          <w:sz w:val="24"/>
          <w:szCs w:val="24"/>
        </w:rPr>
        <w:t>3</w:t>
      </w:r>
      <w:r w:rsidR="00B60E77">
        <w:rPr>
          <w:rFonts w:ascii="Times New Roman" w:hAnsi="Times New Roman"/>
          <w:b/>
          <w:sz w:val="24"/>
          <w:szCs w:val="24"/>
        </w:rPr>
        <w:t xml:space="preserve"> года</w:t>
      </w:r>
    </w:p>
    <w:tbl>
      <w:tblPr>
        <w:tblW w:w="10635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6949"/>
        <w:gridCol w:w="1701"/>
      </w:tblGrid>
      <w:tr w:rsidR="00B60E77" w:rsidRPr="005A2FEB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№ дела                                         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Наименование дела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 xml:space="preserve">       Дата </w:t>
            </w:r>
          </w:p>
          <w:p w:rsidR="00B60E77" w:rsidRPr="005A2FEB" w:rsidRDefault="00B60E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2FEB">
              <w:rPr>
                <w:rFonts w:ascii="Times New Roman" w:hAnsi="Times New Roman"/>
                <w:sz w:val="24"/>
                <w:szCs w:val="24"/>
              </w:rPr>
              <w:t>рассмотрения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АИ-05-77/23СМ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СГ-166/23и4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ЭД-17/19-МИ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27.09.23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 xml:space="preserve">По заявлению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ОсОО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Элегант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Стиль» о пересмотре решение МРС </w:t>
            </w:r>
            <w:proofErr w:type="gramStart"/>
            <w:r w:rsidRPr="00A3072A">
              <w:rPr>
                <w:rFonts w:ascii="Times New Roman" w:hAnsi="Times New Roman"/>
                <w:sz w:val="19"/>
                <w:szCs w:val="19"/>
              </w:rPr>
              <w:t>И-К</w:t>
            </w:r>
            <w:proofErr w:type="gram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обл. от 29.11.2019г.по новым обстоятельствам</w:t>
            </w: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 xml:space="preserve"> </w:t>
            </w:r>
            <w:r w:rsidRPr="00A3072A">
              <w:rPr>
                <w:rFonts w:ascii="Times New Roman" w:hAnsi="Times New Roman"/>
                <w:sz w:val="19"/>
                <w:szCs w:val="19"/>
              </w:rPr>
              <w:t xml:space="preserve">(ЭД по иску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ОсОО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МТК «Хан-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Тэк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>» к ПССИ Иссык-Кульского р-а)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27.11.2023 14:00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АИ-05-499/23ГД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ГД-802/22и4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16.08.23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>По иску</w:t>
            </w: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 xml:space="preserve"> Пакаловой Н.Н. к Капайло Н.Г. и государственной нотариальной конторе Иссык-Кульского района о применении последствий ничтожной сделки к договору дарения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27.11.2023 15:00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АИ-05-529/23ГД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ГД-276/23и6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11.09.23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>По иску</w:t>
            </w: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 xml:space="preserve"> Букараевой А.Ш. к Тонскому районному центру общей врачебной практики о взыскании средней зарплаты за задержку трудовой книжки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27.11.2023 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16:00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АИ-05-577/23ГД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ГД-663/23 и 6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17.10.23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 xml:space="preserve">По иску Бообекова М.Б. к Сереновой А.Х., Бообековой Г.Э. об уменшении размере алиментов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28.11.2023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 09:30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АИ-05-596/23ГД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ГД-735/23и7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25.10.23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Жанузаковой Б.К. к Токтосунову Н.Ж. об определении места жительства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28.11.2023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 10:00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АИ-05-581/23ГД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ГД-426/23и4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19.10.23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Иссык-Кульской районной государственной администрации к Акынбаеву Ч., Койшыбаеву А., Мамбетакунову А.И.  и др. ГУ “Кадастр” о признании договора купли-продажи, свидетельство о праве частной собственности и договора дарения недвижимого имущества недействительными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28.11.2023 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11:00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АИ-05-592/23ГД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ГД-192/23и2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20.10.23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 xml:space="preserve">По иску Курманбекова А. к ОАО “Аман Банк” о нарушении прав на вступление в наследство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28.11.2023 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15:00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АИ-05-589/23ГД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ГД-1064/23и4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20.10.23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Арыстанова Д.О. к Кумбел а/о, о праве наследования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 xml:space="preserve">28.11.2023 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16:00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АИ-05-492/23ГД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ГД-113/23и6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15.08.23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 xml:space="preserve">По иску Турсуновой А.,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Мукалиева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А.М. к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Токтомбаевой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Ш.,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Токтомушевой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Р.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Токтомушева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Т.Ж.,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Токтомушевой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З.Ж.,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Токтомушевой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Г.Ж. о </w:t>
            </w:r>
            <w:proofErr w:type="gramStart"/>
            <w:r w:rsidRPr="00A3072A">
              <w:rPr>
                <w:rFonts w:ascii="Times New Roman" w:hAnsi="Times New Roman"/>
                <w:sz w:val="19"/>
                <w:szCs w:val="19"/>
              </w:rPr>
              <w:t>признании  договора</w:t>
            </w:r>
            <w:proofErr w:type="gram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купли- продажи 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28.11.2023 16:30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АИ-05-84/23СМ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СГ-231/23и2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09.11.23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заявлению Финасово-Кредитный Фонд при Минфин КР о пересмотре решения Балыкчинского городского суда от 11.03.21года по вновь открывшимся обстоятельствам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29.11.2023 09:30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АИ-05-599/23ГД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ГД-486/22и7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26.10.23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Молдосановой Н.Т. к Малдыбаевой Г.А., Ыбышовой Э.С., Ибраимовой Б. о выселении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29.11.2023 10:00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АИ-05-597/23ГД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ГД-05/22и7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25.10.23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Смагуловой Т. к Государственной нотариальной конторе Тюпского района и Смагулову К.Д. о признании недействительным свидетельства о праве на наследство по закону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29.11.2023 11:00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АИ-05-593/23ГД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ГД-192/23и2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20.10.23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Алмамбетовой Г.И. к Асанбекову Н. об устранении препятствий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29.11.2023 14:00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АИ-05-483/23ГД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ГД-50/07и6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07.08.23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 xml:space="preserve">По иску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Кыдыкбаева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Докон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>, т/л ОАО СС АО «Ак-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Кеме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» банкрот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спец.адм.Кыдырмаев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Б. о признании состоявшимся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29.11.2023 15:00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АИ-05-568/23ГД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ГД-602/23и1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11.10.23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>По  иску</w:t>
            </w: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 xml:space="preserve"> Иманакунова Э.И. к Жунушевой Ж. об уменшении размере алиментов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30.11.2023 10:00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АИ-05-367/23ГД</w:t>
            </w:r>
          </w:p>
          <w:p w:rsidR="00A3072A" w:rsidRPr="00A3072A" w:rsidRDefault="00A3072A" w:rsidP="001063A2">
            <w:pPr>
              <w:tabs>
                <w:tab w:val="left" w:pos="1454"/>
              </w:tabs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ГД-252/23и4</w:t>
            </w: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ab/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06.07.2023г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исковому заявлению Иссык-Кульской райгосадминистрации   к Токтогазиеву С.Ж., Нурхалиеву И.С., Степанкову С.И и др. о признании договора купли-продажи недействительным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30.11.2023 1</w:t>
            </w: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  <w:t>1</w:t>
            </w: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АИ-05-606/23ГД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ГД-42/22и5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09.11.23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 Департамента по делам банкротства при Министерстве экономики КР о признании ОАО “Ысык-Кол Фармация” банкротом (несостоятельным) и назначении процедуры специального администрирования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30.11.2023 13:30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АИ-05-600/23ГД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ГД-309/22и6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30.10.23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Прокуратуры Тонского района к Иссык-Кульскому областному управлению Социального фонда, Жусупову Б.А. о признании недействительным договора купли-продажи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30.11.2023 14:00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АИ-05-602/23ГД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ГД-1126/22и5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30.10.23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По иску ОсОО “</w:t>
            </w:r>
            <w:r w:rsidRPr="00A3072A">
              <w:rPr>
                <w:rFonts w:ascii="Times New Roman" w:hAnsi="Times New Roman"/>
                <w:sz w:val="19"/>
                <w:szCs w:val="19"/>
                <w:lang w:val="en-US"/>
              </w:rPr>
              <w:t>Sales</w:t>
            </w:r>
            <w:r w:rsidRPr="00A3072A">
              <w:rPr>
                <w:rFonts w:ascii="Times New Roman" w:hAnsi="Times New Roman"/>
                <w:sz w:val="19"/>
                <w:szCs w:val="19"/>
              </w:rPr>
              <w:t xml:space="preserve"> </w:t>
            </w:r>
            <w:r w:rsidRPr="00A3072A">
              <w:rPr>
                <w:rFonts w:ascii="Times New Roman" w:hAnsi="Times New Roman"/>
                <w:sz w:val="19"/>
                <w:szCs w:val="19"/>
                <w:lang w:val="en-US"/>
              </w:rPr>
              <w:t>Group</w:t>
            </w: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”</w:t>
            </w:r>
            <w:r w:rsidRPr="00A3072A">
              <w:rPr>
                <w:rFonts w:ascii="Times New Roman" w:hAnsi="Times New Roman"/>
                <w:sz w:val="19"/>
                <w:szCs w:val="19"/>
              </w:rPr>
              <w:t xml:space="preserve">  к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ОсОО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Жазгуль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>» о признании договора купли-продажи недействительным и применении последствий недействительности сделки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  <w:lang w:val="ky-KG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30.11.2023 15:00</w:t>
            </w:r>
          </w:p>
        </w:tc>
      </w:tr>
      <w:tr w:rsidR="00A3072A" w:rsidRPr="00EB7490" w:rsidTr="00BA71A2">
        <w:trPr>
          <w:trHeight w:val="4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АИ-05-549/23ГД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ГД-372/23и4</w:t>
            </w:r>
          </w:p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  <w:lang w:val="ky-KG"/>
              </w:rPr>
            </w:pPr>
            <w:r w:rsidRPr="00A3072A">
              <w:rPr>
                <w:rFonts w:ascii="Times New Roman" w:hAnsi="Times New Roman"/>
                <w:sz w:val="19"/>
                <w:szCs w:val="19"/>
                <w:lang w:val="ky-KG"/>
              </w:rPr>
              <w:t>22.09.23</w:t>
            </w:r>
          </w:p>
        </w:tc>
        <w:tc>
          <w:tcPr>
            <w:tcW w:w="6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  <w:r w:rsidRPr="00A3072A">
              <w:rPr>
                <w:rFonts w:ascii="Times New Roman" w:hAnsi="Times New Roman"/>
                <w:sz w:val="19"/>
                <w:szCs w:val="19"/>
              </w:rPr>
              <w:t xml:space="preserve">По иску Дирекции по управлении фондом развития Иссык-Кульской области к 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ОсОО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 xml:space="preserve"> «</w:t>
            </w:r>
            <w:proofErr w:type="spellStart"/>
            <w:r w:rsidRPr="00A3072A">
              <w:rPr>
                <w:rFonts w:ascii="Times New Roman" w:hAnsi="Times New Roman"/>
                <w:sz w:val="19"/>
                <w:szCs w:val="19"/>
              </w:rPr>
              <w:t>Айкен</w:t>
            </w:r>
            <w:proofErr w:type="spellEnd"/>
            <w:r w:rsidRPr="00A3072A">
              <w:rPr>
                <w:rFonts w:ascii="Times New Roman" w:hAnsi="Times New Roman"/>
                <w:sz w:val="19"/>
                <w:szCs w:val="19"/>
              </w:rPr>
              <w:t>-ЛТД» о взыскании денежных средств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30.11.23г.</w:t>
            </w:r>
          </w:p>
          <w:p w:rsidR="00A3072A" w:rsidRPr="00A3072A" w:rsidRDefault="00A3072A" w:rsidP="001063A2">
            <w:pPr>
              <w:pStyle w:val="a3"/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</w:pPr>
            <w:r w:rsidRPr="00A3072A">
              <w:rPr>
                <w:rFonts w:ascii="Times New Roman" w:hAnsi="Times New Roman"/>
                <w:color w:val="000000"/>
                <w:sz w:val="19"/>
                <w:szCs w:val="19"/>
                <w:shd w:val="clear" w:color="auto" w:fill="FFFFFF"/>
              </w:rPr>
              <w:t>16:00</w:t>
            </w:r>
          </w:p>
        </w:tc>
      </w:tr>
    </w:tbl>
    <w:p w:rsidR="00EF5CE4" w:rsidRPr="005A2FEB" w:rsidRDefault="00EF5CE4" w:rsidP="000927FF">
      <w:pPr>
        <w:rPr>
          <w:rFonts w:ascii="Times New Roman" w:hAnsi="Times New Roman"/>
          <w:b/>
          <w:i/>
          <w:sz w:val="32"/>
          <w:szCs w:val="32"/>
          <w:lang w:val="ky-KG"/>
        </w:rPr>
      </w:pPr>
      <w:r w:rsidRPr="005A2FEB">
        <w:rPr>
          <w:rFonts w:ascii="Times New Roman" w:hAnsi="Times New Roman"/>
          <w:b/>
          <w:i/>
          <w:sz w:val="32"/>
          <w:szCs w:val="32"/>
          <w:lang w:val="ky-KG"/>
        </w:rPr>
        <w:lastRenderedPageBreak/>
        <w:t>5-48-52 Азема</w:t>
      </w:r>
    </w:p>
    <w:sectPr w:rsidR="00EF5CE4" w:rsidRPr="005A2FEB" w:rsidSect="00402992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yrgyzfn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932A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56972"/>
    <w:multiLevelType w:val="multilevel"/>
    <w:tmpl w:val="3236B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33D2E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74E0C"/>
    <w:multiLevelType w:val="hybridMultilevel"/>
    <w:tmpl w:val="15B8AF3A"/>
    <w:lvl w:ilvl="0" w:tplc="8FFAE86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5F79C0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AC1C11"/>
    <w:multiLevelType w:val="hybridMultilevel"/>
    <w:tmpl w:val="0198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B24A46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F97A57"/>
    <w:multiLevelType w:val="hybridMultilevel"/>
    <w:tmpl w:val="647C4D84"/>
    <w:lvl w:ilvl="0" w:tplc="9BBE6472">
      <w:start w:val="1"/>
      <w:numFmt w:val="decimal"/>
      <w:lvlText w:val="%1."/>
      <w:lvlJc w:val="center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EDA"/>
    <w:rsid w:val="000243AD"/>
    <w:rsid w:val="0003346E"/>
    <w:rsid w:val="00040D8C"/>
    <w:rsid w:val="00050957"/>
    <w:rsid w:val="00085AC3"/>
    <w:rsid w:val="000860C5"/>
    <w:rsid w:val="0009202B"/>
    <w:rsid w:val="000927FF"/>
    <w:rsid w:val="000B5370"/>
    <w:rsid w:val="000C1741"/>
    <w:rsid w:val="000E2255"/>
    <w:rsid w:val="000E5EF8"/>
    <w:rsid w:val="000F7B96"/>
    <w:rsid w:val="001054F6"/>
    <w:rsid w:val="00137B37"/>
    <w:rsid w:val="00156114"/>
    <w:rsid w:val="00156966"/>
    <w:rsid w:val="001910F7"/>
    <w:rsid w:val="00195F88"/>
    <w:rsid w:val="001976A2"/>
    <w:rsid w:val="001B3C72"/>
    <w:rsid w:val="001C1433"/>
    <w:rsid w:val="001C1451"/>
    <w:rsid w:val="001C38DC"/>
    <w:rsid w:val="002013E4"/>
    <w:rsid w:val="002102A8"/>
    <w:rsid w:val="00241A19"/>
    <w:rsid w:val="00245775"/>
    <w:rsid w:val="00246E61"/>
    <w:rsid w:val="00263A5A"/>
    <w:rsid w:val="00264AEF"/>
    <w:rsid w:val="00277859"/>
    <w:rsid w:val="002A4E8F"/>
    <w:rsid w:val="002B4068"/>
    <w:rsid w:val="002B7E18"/>
    <w:rsid w:val="002C3147"/>
    <w:rsid w:val="002C5C1B"/>
    <w:rsid w:val="003203DA"/>
    <w:rsid w:val="0032226A"/>
    <w:rsid w:val="0033230E"/>
    <w:rsid w:val="003442FE"/>
    <w:rsid w:val="0036411F"/>
    <w:rsid w:val="00372100"/>
    <w:rsid w:val="003867F7"/>
    <w:rsid w:val="00402992"/>
    <w:rsid w:val="0041545B"/>
    <w:rsid w:val="0044021C"/>
    <w:rsid w:val="00447B36"/>
    <w:rsid w:val="00452D36"/>
    <w:rsid w:val="00454B68"/>
    <w:rsid w:val="004846BC"/>
    <w:rsid w:val="00491A98"/>
    <w:rsid w:val="0049525A"/>
    <w:rsid w:val="004E06CF"/>
    <w:rsid w:val="004F7D9B"/>
    <w:rsid w:val="0053706E"/>
    <w:rsid w:val="005607A7"/>
    <w:rsid w:val="005A2FEB"/>
    <w:rsid w:val="005B71CA"/>
    <w:rsid w:val="005C1818"/>
    <w:rsid w:val="005D1819"/>
    <w:rsid w:val="005D63E9"/>
    <w:rsid w:val="0062116D"/>
    <w:rsid w:val="0062179A"/>
    <w:rsid w:val="00637A1F"/>
    <w:rsid w:val="00652E0C"/>
    <w:rsid w:val="0065585B"/>
    <w:rsid w:val="00663550"/>
    <w:rsid w:val="00683CE4"/>
    <w:rsid w:val="00686E8D"/>
    <w:rsid w:val="006A5793"/>
    <w:rsid w:val="006C14EB"/>
    <w:rsid w:val="006C7CCB"/>
    <w:rsid w:val="006D5C21"/>
    <w:rsid w:val="006D7995"/>
    <w:rsid w:val="006E54F3"/>
    <w:rsid w:val="006F2A04"/>
    <w:rsid w:val="00700B2D"/>
    <w:rsid w:val="00704D23"/>
    <w:rsid w:val="00704F1F"/>
    <w:rsid w:val="00741954"/>
    <w:rsid w:val="00750AD9"/>
    <w:rsid w:val="007D2981"/>
    <w:rsid w:val="007D5CF1"/>
    <w:rsid w:val="007E3BB1"/>
    <w:rsid w:val="007E3CF4"/>
    <w:rsid w:val="007E64F9"/>
    <w:rsid w:val="007F368A"/>
    <w:rsid w:val="00805866"/>
    <w:rsid w:val="00805FE4"/>
    <w:rsid w:val="008235DF"/>
    <w:rsid w:val="00843CB1"/>
    <w:rsid w:val="00893DA6"/>
    <w:rsid w:val="008972E6"/>
    <w:rsid w:val="008B468D"/>
    <w:rsid w:val="008C4683"/>
    <w:rsid w:val="008D4533"/>
    <w:rsid w:val="008D5B0B"/>
    <w:rsid w:val="008D63A5"/>
    <w:rsid w:val="008D641A"/>
    <w:rsid w:val="008F0AB2"/>
    <w:rsid w:val="008F3237"/>
    <w:rsid w:val="00930846"/>
    <w:rsid w:val="00930C30"/>
    <w:rsid w:val="009377F2"/>
    <w:rsid w:val="009454A1"/>
    <w:rsid w:val="00971AFF"/>
    <w:rsid w:val="00997AED"/>
    <w:rsid w:val="009A3909"/>
    <w:rsid w:val="009B0B18"/>
    <w:rsid w:val="009B3D26"/>
    <w:rsid w:val="009E2FA3"/>
    <w:rsid w:val="009E655E"/>
    <w:rsid w:val="00A03840"/>
    <w:rsid w:val="00A0729C"/>
    <w:rsid w:val="00A12BCC"/>
    <w:rsid w:val="00A303F1"/>
    <w:rsid w:val="00A3072A"/>
    <w:rsid w:val="00A309A8"/>
    <w:rsid w:val="00A334B1"/>
    <w:rsid w:val="00A50C28"/>
    <w:rsid w:val="00A96B8A"/>
    <w:rsid w:val="00AA0A97"/>
    <w:rsid w:val="00AA3913"/>
    <w:rsid w:val="00AB6CB3"/>
    <w:rsid w:val="00AE73F4"/>
    <w:rsid w:val="00AF383B"/>
    <w:rsid w:val="00AF4469"/>
    <w:rsid w:val="00B1688F"/>
    <w:rsid w:val="00B37E33"/>
    <w:rsid w:val="00B60E77"/>
    <w:rsid w:val="00B61C2E"/>
    <w:rsid w:val="00B73FD5"/>
    <w:rsid w:val="00B916DF"/>
    <w:rsid w:val="00BA71A2"/>
    <w:rsid w:val="00BB3802"/>
    <w:rsid w:val="00BE1DE4"/>
    <w:rsid w:val="00C16430"/>
    <w:rsid w:val="00C34836"/>
    <w:rsid w:val="00C51DCE"/>
    <w:rsid w:val="00C73228"/>
    <w:rsid w:val="00C924B1"/>
    <w:rsid w:val="00CB74EA"/>
    <w:rsid w:val="00CC7DE7"/>
    <w:rsid w:val="00CD4692"/>
    <w:rsid w:val="00CF17E2"/>
    <w:rsid w:val="00CF322B"/>
    <w:rsid w:val="00CF7BA3"/>
    <w:rsid w:val="00D14F6A"/>
    <w:rsid w:val="00D220D5"/>
    <w:rsid w:val="00D34E5B"/>
    <w:rsid w:val="00D437BC"/>
    <w:rsid w:val="00D833F5"/>
    <w:rsid w:val="00D912AB"/>
    <w:rsid w:val="00D930BF"/>
    <w:rsid w:val="00DA3EC4"/>
    <w:rsid w:val="00DA7B8C"/>
    <w:rsid w:val="00DD315B"/>
    <w:rsid w:val="00DE4459"/>
    <w:rsid w:val="00DF5EDA"/>
    <w:rsid w:val="00E108BE"/>
    <w:rsid w:val="00E64334"/>
    <w:rsid w:val="00E72ECE"/>
    <w:rsid w:val="00E73CE7"/>
    <w:rsid w:val="00E82AEB"/>
    <w:rsid w:val="00E87877"/>
    <w:rsid w:val="00E90A32"/>
    <w:rsid w:val="00EA4BFE"/>
    <w:rsid w:val="00EB7490"/>
    <w:rsid w:val="00EC6C80"/>
    <w:rsid w:val="00EF5CE4"/>
    <w:rsid w:val="00F10C70"/>
    <w:rsid w:val="00F20518"/>
    <w:rsid w:val="00F3703D"/>
    <w:rsid w:val="00F56A8C"/>
    <w:rsid w:val="00F6167F"/>
    <w:rsid w:val="00FB36DD"/>
    <w:rsid w:val="00FB6DB9"/>
    <w:rsid w:val="00FC05C9"/>
    <w:rsid w:val="00FD2150"/>
    <w:rsid w:val="00FE177E"/>
    <w:rsid w:val="00FE50E6"/>
    <w:rsid w:val="00FF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324B6C-161F-46E4-B66D-6F7F47ED5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706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A579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C7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73228"/>
    <w:rPr>
      <w:rFonts w:ascii="Tahoma" w:eastAsia="Calibri" w:hAnsi="Tahoma" w:cs="Tahoma"/>
      <w:sz w:val="16"/>
      <w:szCs w:val="16"/>
    </w:rPr>
  </w:style>
  <w:style w:type="character" w:customStyle="1" w:styleId="a4">
    <w:name w:val="Без интервала Знак"/>
    <w:basedOn w:val="a0"/>
    <w:link w:val="a3"/>
    <w:uiPriority w:val="1"/>
    <w:rsid w:val="00040D8C"/>
    <w:rPr>
      <w:rFonts w:ascii="Calibri" w:eastAsia="Calibri" w:hAnsi="Calibri" w:cs="Times New Roman"/>
    </w:rPr>
  </w:style>
  <w:style w:type="paragraph" w:styleId="a7">
    <w:name w:val="Body Text"/>
    <w:basedOn w:val="a"/>
    <w:link w:val="a8"/>
    <w:rsid w:val="00085AC3"/>
    <w:pPr>
      <w:spacing w:after="0" w:line="240" w:lineRule="auto"/>
      <w:jc w:val="center"/>
    </w:pPr>
    <w:rPr>
      <w:rFonts w:ascii="Kyrgyzfnt" w:eastAsia="Times New Roman" w:hAnsi="Kyrgyzfnt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085AC3"/>
    <w:rPr>
      <w:rFonts w:ascii="Kyrgyzfnt" w:eastAsia="Times New Roman" w:hAnsi="Kyrgyzfnt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A71A2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BA71A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A71A2"/>
    <w:rPr>
      <w:rFonts w:ascii="Calibri" w:eastAsia="Calibri" w:hAnsi="Calibri" w:cs="Times New Roman"/>
    </w:rPr>
  </w:style>
  <w:style w:type="table" w:styleId="ad">
    <w:name w:val="Table Grid"/>
    <w:basedOn w:val="a1"/>
    <w:uiPriority w:val="59"/>
    <w:rsid w:val="00BA71A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A71A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06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DF130-661F-4862-BF91-12CFDC6F80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Оторов Айболот Токтобекович</dc:creator>
  <cp:lastModifiedBy>Мамырбаев Шухрат Темирбекович</cp:lastModifiedBy>
  <cp:revision>6</cp:revision>
  <cp:lastPrinted>2023-11-27T03:54:00Z</cp:lastPrinted>
  <dcterms:created xsi:type="dcterms:W3CDTF">2023-11-13T03:10:00Z</dcterms:created>
  <dcterms:modified xsi:type="dcterms:W3CDTF">2023-11-27T07:20:00Z</dcterms:modified>
</cp:coreProperties>
</file>